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E007E9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6"/>
          <w:szCs w:val="26"/>
        </w:rPr>
      </w:pPr>
      <w:r w:rsidRPr="00E007E9">
        <w:rPr>
          <w:rFonts w:ascii="PT Astra Serif" w:eastAsia="LiberationSans-Bold" w:hAnsi="PT Astra Serif" w:cs="Times New Roman"/>
          <w:b/>
          <w:sz w:val="26"/>
          <w:szCs w:val="26"/>
        </w:rPr>
        <w:t>УВЕДОМЛЕНИЕ</w:t>
      </w:r>
    </w:p>
    <w:p w:rsidR="00772266" w:rsidRPr="00E007E9" w:rsidRDefault="00BA1420" w:rsidP="00772266">
      <w:pPr>
        <w:pStyle w:val="a4"/>
        <w:spacing w:after="0" w:line="240" w:lineRule="auto"/>
        <w:jc w:val="center"/>
        <w:rPr>
          <w:rFonts w:ascii="PT Astra Serif" w:eastAsia="ArialMT" w:hAnsi="PT Astra Serif"/>
          <w:b/>
          <w:sz w:val="26"/>
          <w:szCs w:val="26"/>
          <w:shd w:val="clear" w:color="auto" w:fill="FFFFFF"/>
        </w:rPr>
      </w:pPr>
      <w:r w:rsidRPr="00E007E9">
        <w:rPr>
          <w:rFonts w:ascii="PT Astra Serif" w:eastAsia="ArialMT" w:hAnsi="PT Astra Serif"/>
          <w:b/>
          <w:sz w:val="26"/>
          <w:szCs w:val="26"/>
        </w:rPr>
        <w:t xml:space="preserve">о подготовке проекта </w:t>
      </w:r>
      <w:r w:rsidRPr="00E007E9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нормативного правового акта </w:t>
      </w:r>
      <w:r w:rsidR="00D6499E" w:rsidRPr="00E007E9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– </w:t>
      </w:r>
      <w:r w:rsidR="00E007E9" w:rsidRPr="00E007E9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постановления Администрации города Кургана «О внесении изменения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</w:t>
      </w:r>
    </w:p>
    <w:p w:rsidR="00E007E9" w:rsidRPr="00E007E9" w:rsidRDefault="00E007E9" w:rsidP="00772266">
      <w:pPr>
        <w:pStyle w:val="a4"/>
        <w:spacing w:after="0" w:line="240" w:lineRule="auto"/>
        <w:jc w:val="center"/>
        <w:rPr>
          <w:rFonts w:ascii="PT Astra Serif" w:eastAsia="ArialMT" w:hAnsi="PT Astra Serif"/>
          <w:sz w:val="26"/>
          <w:szCs w:val="26"/>
        </w:rPr>
      </w:pPr>
    </w:p>
    <w:p w:rsidR="00F50E10" w:rsidRPr="00E007E9" w:rsidRDefault="00D6499E" w:rsidP="00F50E10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6"/>
          <w:szCs w:val="26"/>
        </w:rPr>
      </w:pPr>
      <w:r w:rsidRPr="00E007E9">
        <w:rPr>
          <w:rFonts w:ascii="PT Astra Serif" w:eastAsia="ArialMT" w:hAnsi="PT Astra Serif"/>
          <w:sz w:val="26"/>
          <w:szCs w:val="26"/>
        </w:rPr>
        <w:t>В соответствии с решением Курганской городской Думы от 31.01.2018</w:t>
      </w:r>
      <w:r w:rsidR="00F439F4" w:rsidRPr="00E007E9">
        <w:rPr>
          <w:rFonts w:ascii="PT Astra Serif" w:eastAsia="ArialMT" w:hAnsi="PT Astra Serif"/>
          <w:sz w:val="26"/>
          <w:szCs w:val="26"/>
        </w:rPr>
        <w:t xml:space="preserve"> г</w:t>
      </w:r>
      <w:r w:rsidR="0044078F">
        <w:rPr>
          <w:rFonts w:ascii="PT Astra Serif" w:eastAsia="ArialMT" w:hAnsi="PT Astra Serif"/>
          <w:sz w:val="26"/>
          <w:szCs w:val="26"/>
        </w:rPr>
        <w:t>.</w:t>
      </w:r>
      <w:r w:rsidRPr="00E007E9">
        <w:rPr>
          <w:rFonts w:ascii="PT Astra Serif" w:eastAsia="ArialMT" w:hAnsi="PT Astra Serif"/>
          <w:sz w:val="26"/>
          <w:szCs w:val="26"/>
        </w:rPr>
        <w:t xml:space="preserve"> </w:t>
      </w:r>
      <w:r w:rsidR="0044078F">
        <w:rPr>
          <w:rFonts w:ascii="PT Astra Serif" w:eastAsia="ArialMT" w:hAnsi="PT Astra Serif"/>
          <w:sz w:val="26"/>
          <w:szCs w:val="26"/>
        </w:rPr>
        <w:t xml:space="preserve"> </w:t>
      </w:r>
      <w:r w:rsidRPr="00E007E9">
        <w:rPr>
          <w:rFonts w:ascii="PT Astra Serif" w:eastAsia="ArialMT" w:hAnsi="PT Astra Serif"/>
          <w:sz w:val="26"/>
          <w:szCs w:val="26"/>
        </w:rPr>
        <w:t xml:space="preserve">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F50E10" w:rsidRPr="00E007E9">
        <w:rPr>
          <w:rFonts w:ascii="PT Astra Serif" w:hAnsi="PT Astra Serif"/>
          <w:sz w:val="26"/>
          <w:szCs w:val="26"/>
        </w:rPr>
        <w:t>муниципальное казенное учреждение «Административно-техническая инспекция города Кургана» уведомляет о подготовке проекта нормативно правового акта.</w:t>
      </w:r>
    </w:p>
    <w:p w:rsidR="00E007E9" w:rsidRPr="00E007E9" w:rsidRDefault="00BA1420" w:rsidP="00BA1420">
      <w:pPr>
        <w:autoSpaceDE w:val="0"/>
        <w:ind w:firstLine="714"/>
        <w:jc w:val="both"/>
        <w:rPr>
          <w:rFonts w:ascii="PT Astra Serif" w:eastAsia="ArialMT" w:hAnsi="PT Astra Serif"/>
          <w:sz w:val="26"/>
          <w:szCs w:val="26"/>
          <w:shd w:val="clear" w:color="auto" w:fill="FFFFFF"/>
        </w:rPr>
      </w:pPr>
      <w:r w:rsidRPr="00E007E9">
        <w:rPr>
          <w:rFonts w:ascii="PT Astra Serif" w:eastAsia="LiberationSans-Bold" w:hAnsi="PT Astra Serif"/>
          <w:b/>
          <w:bCs/>
          <w:sz w:val="26"/>
          <w:szCs w:val="26"/>
          <w:shd w:val="clear" w:color="auto" w:fill="FFFFFF"/>
        </w:rPr>
        <w:t>Проект нормативного правового акта</w:t>
      </w:r>
      <w:r w:rsidRPr="00E007E9">
        <w:rPr>
          <w:rFonts w:ascii="PT Astra Serif" w:eastAsia="LiberationSans-Bold" w:hAnsi="PT Astra Serif"/>
          <w:sz w:val="26"/>
          <w:szCs w:val="26"/>
          <w:shd w:val="clear" w:color="auto" w:fill="FFFFFF"/>
        </w:rPr>
        <w:t xml:space="preserve"> –</w:t>
      </w:r>
      <w:r w:rsidR="00E007E9" w:rsidRPr="00E007E9">
        <w:rPr>
          <w:rFonts w:ascii="PT Astra Serif" w:hAnsi="PT Astra Serif"/>
          <w:sz w:val="26"/>
          <w:szCs w:val="26"/>
        </w:rPr>
        <w:t xml:space="preserve"> </w:t>
      </w:r>
      <w:r w:rsidR="00E007E9" w:rsidRPr="00E007E9">
        <w:rPr>
          <w:rFonts w:ascii="PT Astra Serif" w:eastAsia="ArialMT" w:hAnsi="PT Astra Serif"/>
          <w:sz w:val="26"/>
          <w:szCs w:val="26"/>
          <w:shd w:val="clear" w:color="auto" w:fill="FFFFFF"/>
        </w:rPr>
        <w:t>постановление Администрации города Кургана «О внесении изменения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Кургана».</w:t>
      </w:r>
    </w:p>
    <w:p w:rsidR="00BA1420" w:rsidRPr="00E007E9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6"/>
          <w:szCs w:val="26"/>
          <w:shd w:val="clear" w:color="auto" w:fill="FFFFFF"/>
        </w:rPr>
      </w:pP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Планируемый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срок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вступления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в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силу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нормативного</w:t>
      </w:r>
      <w:r w:rsidR="00E007E9" w:rsidRPr="00E007E9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правового</w:t>
      </w:r>
      <w:r w:rsidR="00E007E9" w:rsidRPr="00E007E9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sz w:val="26"/>
          <w:szCs w:val="26"/>
          <w:shd w:val="clear" w:color="auto" w:fill="FFFFFF"/>
        </w:rPr>
        <w:t>акта</w:t>
      </w:r>
      <w:r w:rsidR="00E007E9"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–</w:t>
      </w:r>
      <w:r w:rsidR="00331130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март</w:t>
      </w:r>
      <w:r w:rsidR="00E007E9" w:rsidRPr="00E007E9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 xml:space="preserve"> </w:t>
      </w:r>
      <w:r w:rsidR="00D6499E"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331130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20</w:t>
      </w:r>
      <w:r w:rsidR="00E007E9"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D6499E" w:rsidRPr="00E007E9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год</w:t>
      </w:r>
      <w:r w:rsidR="00BF0E1F" w:rsidRPr="00E007E9">
        <w:rPr>
          <w:rFonts w:ascii="PT Astra Serif" w:eastAsia="ArialMT" w:hAnsi="PT Astra Serif" w:cs="Cambria"/>
          <w:sz w:val="26"/>
          <w:szCs w:val="26"/>
          <w:shd w:val="clear" w:color="auto" w:fill="FFFFFF"/>
        </w:rPr>
        <w:t>а</w:t>
      </w:r>
      <w:r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.</w:t>
      </w:r>
    </w:p>
    <w:p w:rsidR="0044078F" w:rsidRPr="0054317A" w:rsidRDefault="00BA1420" w:rsidP="0044078F">
      <w:pPr>
        <w:autoSpaceDE w:val="0"/>
        <w:ind w:firstLine="714"/>
        <w:jc w:val="both"/>
        <w:rPr>
          <w:rFonts w:eastAsia="ArialMT" w:cs="Times New Roman"/>
          <w:sz w:val="27"/>
          <w:szCs w:val="27"/>
          <w:shd w:val="clear" w:color="auto" w:fill="FFFFFF"/>
        </w:rPr>
      </w:pP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Разработчик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проекта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нормативного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правового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>акта</w:t>
      </w:r>
      <w:r w:rsidR="00E007E9" w:rsidRPr="00E007E9">
        <w:rPr>
          <w:rFonts w:ascii="PT Astra Serif" w:eastAsia="LiberationSans-Bold" w:hAnsi="PT Astra Serif" w:cs="Cambria"/>
          <w:b/>
          <w:bCs/>
          <w:sz w:val="26"/>
          <w:szCs w:val="26"/>
          <w:shd w:val="clear" w:color="auto" w:fill="FFFFFF"/>
        </w:rPr>
        <w:t xml:space="preserve"> </w:t>
      </w:r>
      <w:r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>–</w:t>
      </w:r>
      <w:r w:rsidR="00E007E9" w:rsidRPr="00E007E9">
        <w:rPr>
          <w:rFonts w:ascii="PT Astra Serif" w:eastAsia="ArialMT" w:hAnsi="PT Astra Serif" w:cs="Times New Roman"/>
          <w:sz w:val="26"/>
          <w:szCs w:val="26"/>
          <w:shd w:val="clear" w:color="auto" w:fill="FFFFFF"/>
        </w:rPr>
        <w:t xml:space="preserve"> </w:t>
      </w:r>
      <w:r w:rsidR="0044078F" w:rsidRPr="0054317A">
        <w:rPr>
          <w:rFonts w:eastAsia="ArialMT" w:cs="Times New Roman"/>
          <w:sz w:val="27"/>
          <w:szCs w:val="27"/>
          <w:shd w:val="clear" w:color="auto" w:fill="FFFFFF"/>
        </w:rPr>
        <w:t>Департамент развития городского хозяйства Администрации города Кургана</w:t>
      </w:r>
      <w:r w:rsidR="0044078F">
        <w:rPr>
          <w:rFonts w:eastAsia="ArialMT" w:cs="Times New Roman"/>
          <w:sz w:val="27"/>
          <w:szCs w:val="27"/>
          <w:shd w:val="clear" w:color="auto" w:fill="FFFFFF"/>
        </w:rPr>
        <w:t xml:space="preserve">, </w:t>
      </w:r>
      <w:r w:rsidR="0044078F">
        <w:rPr>
          <w:rFonts w:eastAsia="Times New Roman" w:cs="Times New Roman"/>
          <w:kern w:val="0"/>
          <w:sz w:val="26"/>
          <w:szCs w:val="26"/>
          <w:lang w:eastAsia="ru-RU" w:bidi="ar-SA"/>
        </w:rPr>
        <w:t>город Курган, улица М.Горького, дом 109,</w:t>
      </w:r>
      <w:r w:rsidR="0044078F" w:rsidRPr="0054317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4078F">
        <w:rPr>
          <w:rFonts w:eastAsia="Times New Roman" w:cs="Times New Roman"/>
          <w:kern w:val="0"/>
          <w:sz w:val="26"/>
          <w:szCs w:val="26"/>
          <w:lang w:eastAsia="ru-RU" w:bidi="ar-SA"/>
        </w:rPr>
        <w:t>640018, тел.</w:t>
      </w:r>
      <w:r w:rsidR="0033113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4078F">
        <w:rPr>
          <w:rFonts w:eastAsia="Times New Roman" w:cs="Times New Roman"/>
          <w:kern w:val="0"/>
          <w:sz w:val="26"/>
          <w:szCs w:val="26"/>
          <w:lang w:eastAsia="ru-RU" w:bidi="ar-SA"/>
        </w:rPr>
        <w:t>42-89-00.</w:t>
      </w:r>
    </w:p>
    <w:p w:rsidR="0016725F" w:rsidRPr="00E007E9" w:rsidRDefault="00CD3455" w:rsidP="0044078F">
      <w:pPr>
        <w:autoSpaceDE w:val="0"/>
        <w:ind w:firstLine="714"/>
        <w:jc w:val="both"/>
        <w:rPr>
          <w:rFonts w:ascii="PT Astra Serif" w:hAnsi="PT Astra Serif" w:cs="Times New Roman"/>
          <w:b/>
          <w:sz w:val="26"/>
          <w:szCs w:val="26"/>
        </w:rPr>
      </w:pPr>
      <w:r w:rsidRPr="0044078F">
        <w:rPr>
          <w:rFonts w:ascii="PT Astra Serif" w:hAnsi="PT Astra Serif" w:cs="Cambria"/>
          <w:b/>
          <w:sz w:val="26"/>
          <w:szCs w:val="26"/>
        </w:rPr>
        <w:t>Обоснование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необходимости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разработки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проекта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нормативного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правового</w:t>
      </w:r>
      <w:r w:rsidR="00E007E9" w:rsidRPr="0044078F">
        <w:rPr>
          <w:rFonts w:ascii="PT Astra Serif" w:hAnsi="PT Astra Serif" w:cs="Cambria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b/>
          <w:sz w:val="26"/>
          <w:szCs w:val="26"/>
        </w:rPr>
        <w:t>акта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="00AA3115" w:rsidRPr="00E007E9">
        <w:rPr>
          <w:rFonts w:ascii="PT Astra Serif" w:hAnsi="PT Astra Serif" w:cs="Times New Roman"/>
          <w:b/>
          <w:sz w:val="26"/>
          <w:szCs w:val="26"/>
        </w:rPr>
        <w:t>–</w:t>
      </w:r>
      <w:r w:rsidR="00E007E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sz w:val="26"/>
          <w:szCs w:val="26"/>
        </w:rPr>
        <w:t>подготовка</w:t>
      </w:r>
      <w:r w:rsidR="00E007E9" w:rsidRPr="0044078F">
        <w:rPr>
          <w:rFonts w:ascii="PT Astra Serif" w:hAnsi="PT Astra Serif" w:cs="Cambria"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sz w:val="26"/>
          <w:szCs w:val="26"/>
        </w:rPr>
        <w:t>настоящего</w:t>
      </w:r>
      <w:r w:rsidR="00E007E9" w:rsidRPr="0044078F">
        <w:rPr>
          <w:rFonts w:ascii="PT Astra Serif" w:hAnsi="PT Astra Serif" w:cs="Cambria"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sz w:val="26"/>
          <w:szCs w:val="26"/>
        </w:rPr>
        <w:t>проекта</w:t>
      </w:r>
      <w:r w:rsidR="00E007E9" w:rsidRPr="0044078F">
        <w:rPr>
          <w:rFonts w:ascii="PT Astra Serif" w:hAnsi="PT Astra Serif" w:cs="Cambria"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sz w:val="26"/>
          <w:szCs w:val="26"/>
        </w:rPr>
        <w:t>вызвана</w:t>
      </w:r>
      <w:r w:rsidR="00E007E9" w:rsidRPr="0044078F">
        <w:rPr>
          <w:rFonts w:ascii="PT Astra Serif" w:hAnsi="PT Astra Serif" w:cs="Cambria"/>
          <w:sz w:val="26"/>
          <w:szCs w:val="26"/>
        </w:rPr>
        <w:t xml:space="preserve"> </w:t>
      </w:r>
      <w:r w:rsidRPr="0044078F">
        <w:rPr>
          <w:rFonts w:ascii="PT Astra Serif" w:hAnsi="PT Astra Serif" w:cs="Cambria"/>
          <w:sz w:val="26"/>
          <w:szCs w:val="26"/>
        </w:rPr>
        <w:t>необходимостью</w:t>
      </w:r>
      <w:r w:rsidR="00E007E9" w:rsidRPr="0044078F">
        <w:rPr>
          <w:rFonts w:ascii="PT Astra Serif" w:hAnsi="PT Astra Serif" w:cs="Cambria"/>
          <w:sz w:val="26"/>
          <w:szCs w:val="26"/>
        </w:rPr>
        <w:t xml:space="preserve"> </w:t>
      </w:r>
      <w:r w:rsidR="00A93E3A" w:rsidRPr="0044078F">
        <w:rPr>
          <w:rFonts w:ascii="PT Astra Serif" w:hAnsi="PT Astra Serif"/>
          <w:sz w:val="26"/>
          <w:szCs w:val="26"/>
        </w:rPr>
        <w:t xml:space="preserve">внесения </w:t>
      </w:r>
      <w:r w:rsidR="0016725F" w:rsidRPr="0044078F">
        <w:rPr>
          <w:rFonts w:ascii="PT Astra Serif" w:hAnsi="PT Astra Serif" w:cs="Cambria"/>
          <w:sz w:val="26"/>
          <w:szCs w:val="26"/>
        </w:rPr>
        <w:t>изменени</w:t>
      </w:r>
      <w:r w:rsidR="00E007E9" w:rsidRPr="0044078F">
        <w:rPr>
          <w:rFonts w:ascii="PT Astra Serif" w:hAnsi="PT Astra Serif" w:cs="Cambria"/>
          <w:sz w:val="26"/>
          <w:szCs w:val="26"/>
        </w:rPr>
        <w:t>я</w:t>
      </w:r>
      <w:r w:rsidR="0016725F" w:rsidRPr="0044078F">
        <w:rPr>
          <w:rFonts w:ascii="PT Astra Serif" w:hAnsi="PT Astra Serif" w:cs="Cambria"/>
          <w:sz w:val="26"/>
          <w:szCs w:val="26"/>
        </w:rPr>
        <w:t xml:space="preserve"> в </w:t>
      </w:r>
      <w:r w:rsidR="00E007E9" w:rsidRPr="0044078F">
        <w:rPr>
          <w:rFonts w:ascii="PT Astra Serif" w:hAnsi="PT Astra Serif" w:cs="Cambria"/>
          <w:sz w:val="26"/>
          <w:szCs w:val="26"/>
        </w:rPr>
        <w:t>П</w:t>
      </w:r>
      <w:r w:rsidR="0016725F" w:rsidRPr="0044078F">
        <w:rPr>
          <w:rFonts w:ascii="PT Astra Serif" w:hAnsi="PT Astra Serif" w:cs="Cambria"/>
          <w:sz w:val="26"/>
          <w:szCs w:val="26"/>
        </w:rPr>
        <w:t xml:space="preserve">орядок </w:t>
      </w:r>
      <w:r w:rsidR="00472BA6" w:rsidRPr="0044078F">
        <w:rPr>
          <w:rFonts w:ascii="PT Astra Serif" w:hAnsi="PT Astra Serif" w:cs="Cambria"/>
          <w:sz w:val="26"/>
          <w:szCs w:val="26"/>
        </w:rPr>
        <w:t>выдачи, продления, внесения изменений, закрытия разрешения на проведение земляных работ</w:t>
      </w:r>
      <w:r w:rsidR="00E007E9" w:rsidRPr="0044078F">
        <w:rPr>
          <w:rFonts w:ascii="PT Astra Serif" w:hAnsi="PT Astra Serif" w:cs="Cambria"/>
          <w:sz w:val="26"/>
          <w:szCs w:val="26"/>
        </w:rPr>
        <w:t>, утвержденный постановлением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</w:t>
      </w:r>
      <w:r w:rsidR="00331130">
        <w:rPr>
          <w:rFonts w:ascii="PT Astra Serif" w:hAnsi="PT Astra Serif" w:cs="Cambria"/>
          <w:sz w:val="26"/>
          <w:szCs w:val="26"/>
        </w:rPr>
        <w:t xml:space="preserve">ода Кургана» в части уточнения </w:t>
      </w:r>
      <w:r w:rsidR="00E007E9" w:rsidRPr="0044078F">
        <w:rPr>
          <w:rFonts w:ascii="PT Astra Serif" w:hAnsi="PT Astra Serif" w:cs="Cambria"/>
          <w:sz w:val="26"/>
          <w:szCs w:val="26"/>
        </w:rPr>
        <w:t>перечня документов, необходимых для получения разрешения на проведение земляных работ.</w:t>
      </w:r>
    </w:p>
    <w:p w:rsidR="00943B75" w:rsidRPr="00E007E9" w:rsidRDefault="00CD3455" w:rsidP="00943B75">
      <w:pPr>
        <w:pStyle w:val="ConsPlusTitle"/>
        <w:ind w:firstLine="708"/>
        <w:jc w:val="both"/>
        <w:rPr>
          <w:rFonts w:ascii="PT Astra Serif" w:hAnsi="PT Astra Serif"/>
          <w:sz w:val="26"/>
          <w:szCs w:val="26"/>
        </w:rPr>
      </w:pPr>
      <w:r w:rsidRPr="00E007E9">
        <w:rPr>
          <w:rFonts w:ascii="PT Astra Serif" w:hAnsi="PT Astra Serif" w:cs="Cambria"/>
          <w:sz w:val="26"/>
          <w:szCs w:val="26"/>
        </w:rPr>
        <w:t>Описание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проблемы</w:t>
      </w:r>
      <w:r w:rsidRPr="00E007E9">
        <w:rPr>
          <w:rFonts w:ascii="PT Astra Serif" w:hAnsi="PT Astra Serif" w:cs="Times New Roman"/>
          <w:sz w:val="26"/>
          <w:szCs w:val="26"/>
        </w:rPr>
        <w:t xml:space="preserve">, </w:t>
      </w:r>
      <w:r w:rsidRPr="00E007E9">
        <w:rPr>
          <w:rFonts w:ascii="PT Astra Serif" w:hAnsi="PT Astra Serif" w:cs="Cambria"/>
          <w:sz w:val="26"/>
          <w:szCs w:val="26"/>
        </w:rPr>
        <w:t>на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решение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которой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направлен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предлагаемый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способ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sz w:val="26"/>
          <w:szCs w:val="26"/>
        </w:rPr>
        <w:t>регулирования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="00584D2A" w:rsidRPr="00E007E9">
        <w:rPr>
          <w:rFonts w:ascii="PT Astra Serif" w:hAnsi="PT Astra Serif" w:cs="Times New Roman"/>
          <w:b w:val="0"/>
          <w:sz w:val="26"/>
          <w:szCs w:val="26"/>
        </w:rPr>
        <w:t>–</w:t>
      </w:r>
      <w:r w:rsidR="00943B75" w:rsidRPr="00E007E9">
        <w:rPr>
          <w:rFonts w:ascii="PT Astra Serif" w:hAnsi="PT Astra Serif"/>
          <w:b w:val="0"/>
          <w:sz w:val="26"/>
          <w:szCs w:val="26"/>
        </w:rPr>
        <w:t xml:space="preserve"> проектом нормативного правового акта регулируется порядок выдачи, продления, внесения изменений, закрытия разрешения на про</w:t>
      </w:r>
      <w:r w:rsidR="00331130">
        <w:rPr>
          <w:rFonts w:ascii="PT Astra Serif" w:hAnsi="PT Astra Serif"/>
          <w:b w:val="0"/>
          <w:sz w:val="26"/>
          <w:szCs w:val="26"/>
        </w:rPr>
        <w:t>ведение</w:t>
      </w:r>
      <w:r w:rsidR="00943B75" w:rsidRPr="00E007E9">
        <w:rPr>
          <w:rFonts w:ascii="PT Astra Serif" w:hAnsi="PT Astra Serif"/>
          <w:b w:val="0"/>
          <w:sz w:val="26"/>
          <w:szCs w:val="26"/>
        </w:rPr>
        <w:t xml:space="preserve"> земляных работ.</w:t>
      </w:r>
    </w:p>
    <w:p w:rsidR="00943B75" w:rsidRPr="00E007E9" w:rsidRDefault="00CD3455" w:rsidP="00943B75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6"/>
          <w:szCs w:val="26"/>
        </w:rPr>
      </w:pPr>
      <w:r w:rsidRPr="00E007E9">
        <w:rPr>
          <w:rFonts w:ascii="PT Astra Serif" w:hAnsi="PT Astra Serif" w:cs="Cambria"/>
          <w:b/>
          <w:sz w:val="26"/>
          <w:szCs w:val="26"/>
        </w:rPr>
        <w:t>Круг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лиц</w:t>
      </w:r>
      <w:r w:rsidRPr="00E007E9">
        <w:rPr>
          <w:rFonts w:ascii="PT Astra Serif" w:hAnsi="PT Astra Serif"/>
          <w:b/>
          <w:sz w:val="26"/>
          <w:szCs w:val="26"/>
        </w:rPr>
        <w:t xml:space="preserve">, </w:t>
      </w:r>
      <w:r w:rsidRPr="00E007E9">
        <w:rPr>
          <w:rFonts w:ascii="PT Astra Serif" w:hAnsi="PT Astra Serif" w:cs="Cambria"/>
          <w:b/>
          <w:sz w:val="26"/>
          <w:szCs w:val="26"/>
        </w:rPr>
        <w:t>на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которых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б</w:t>
      </w:r>
      <w:bookmarkStart w:id="0" w:name="_GoBack"/>
      <w:bookmarkEnd w:id="0"/>
      <w:r w:rsidRPr="00E007E9">
        <w:rPr>
          <w:rFonts w:ascii="PT Astra Serif" w:hAnsi="PT Astra Serif" w:cs="Cambria"/>
          <w:b/>
          <w:sz w:val="26"/>
          <w:szCs w:val="26"/>
        </w:rPr>
        <w:t>удет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распространено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действие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нормативного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правового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акта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="004605A2" w:rsidRPr="00E007E9">
        <w:rPr>
          <w:rFonts w:ascii="PT Astra Serif" w:hAnsi="PT Astra Serif" w:cs="Cambria"/>
          <w:sz w:val="26"/>
          <w:szCs w:val="26"/>
        </w:rPr>
        <w:t>-</w:t>
      </w:r>
      <w:r w:rsidR="00E007E9">
        <w:rPr>
          <w:rFonts w:ascii="PT Astra Serif" w:hAnsi="PT Astra Serif" w:cs="Cambria"/>
          <w:sz w:val="26"/>
          <w:szCs w:val="26"/>
        </w:rPr>
        <w:t xml:space="preserve"> </w:t>
      </w:r>
      <w:r w:rsidR="00943B75" w:rsidRPr="00E007E9">
        <w:rPr>
          <w:rFonts w:ascii="PT Astra Serif" w:hAnsi="PT Astra Serif"/>
          <w:sz w:val="26"/>
          <w:szCs w:val="26"/>
        </w:rPr>
        <w:t>физические лица, юридические лица независимо от организационно-правовой формы и формы собственности, индивидуальные предприниматели.</w:t>
      </w:r>
    </w:p>
    <w:p w:rsidR="00285FF7" w:rsidRPr="00E007E9" w:rsidRDefault="00CD3455" w:rsidP="00285FF7">
      <w:pPr>
        <w:pStyle w:val="20"/>
        <w:shd w:val="clear" w:color="auto" w:fill="auto"/>
        <w:spacing w:before="0"/>
        <w:ind w:firstLine="740"/>
        <w:rPr>
          <w:rFonts w:ascii="PT Astra Serif" w:hAnsi="PT Astra Serif"/>
          <w:sz w:val="26"/>
          <w:szCs w:val="26"/>
        </w:rPr>
      </w:pPr>
      <w:r w:rsidRPr="00E007E9">
        <w:rPr>
          <w:rFonts w:ascii="PT Astra Serif" w:hAnsi="PT Astra Serif" w:cs="Cambria"/>
          <w:b/>
          <w:sz w:val="26"/>
          <w:szCs w:val="26"/>
        </w:rPr>
        <w:t>Цель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/>
          <w:sz w:val="26"/>
          <w:szCs w:val="26"/>
        </w:rPr>
        <w:t>регулирования</w:t>
      </w:r>
      <w:r w:rsidR="00E007E9">
        <w:rPr>
          <w:rFonts w:ascii="PT Astra Serif" w:hAnsi="PT Astra Serif" w:cs="Cambria"/>
          <w:b/>
          <w:sz w:val="26"/>
          <w:szCs w:val="26"/>
        </w:rPr>
        <w:t xml:space="preserve"> </w:t>
      </w:r>
      <w:r w:rsidRPr="00E007E9">
        <w:rPr>
          <w:rFonts w:ascii="PT Astra Serif" w:hAnsi="PT Astra Serif"/>
          <w:sz w:val="26"/>
          <w:szCs w:val="26"/>
        </w:rPr>
        <w:t>–</w:t>
      </w:r>
      <w:r w:rsidR="00E007E9">
        <w:rPr>
          <w:rFonts w:ascii="PT Astra Serif" w:hAnsi="PT Astra Serif"/>
          <w:sz w:val="26"/>
          <w:szCs w:val="26"/>
        </w:rPr>
        <w:t xml:space="preserve"> </w:t>
      </w:r>
      <w:r w:rsidR="00285FF7" w:rsidRPr="00E007E9">
        <w:rPr>
          <w:rFonts w:ascii="PT Astra Serif" w:hAnsi="PT Astra Serif"/>
          <w:sz w:val="26"/>
          <w:szCs w:val="26"/>
        </w:rPr>
        <w:t>установление единых и обязательных требований по выдач</w:t>
      </w:r>
      <w:r w:rsidR="00331130">
        <w:rPr>
          <w:rFonts w:ascii="PT Astra Serif" w:hAnsi="PT Astra Serif"/>
          <w:sz w:val="26"/>
          <w:szCs w:val="26"/>
        </w:rPr>
        <w:t>е</w:t>
      </w:r>
      <w:r w:rsidR="00285FF7" w:rsidRPr="00E007E9">
        <w:rPr>
          <w:rFonts w:ascii="PT Astra Serif" w:hAnsi="PT Astra Serif"/>
          <w:sz w:val="26"/>
          <w:szCs w:val="26"/>
        </w:rPr>
        <w:t>, продлени</w:t>
      </w:r>
      <w:r w:rsidR="00331130">
        <w:rPr>
          <w:rFonts w:ascii="PT Astra Serif" w:hAnsi="PT Astra Serif"/>
          <w:sz w:val="26"/>
          <w:szCs w:val="26"/>
        </w:rPr>
        <w:t>ю</w:t>
      </w:r>
      <w:r w:rsidR="00285FF7" w:rsidRPr="00E007E9">
        <w:rPr>
          <w:rFonts w:ascii="PT Astra Serif" w:hAnsi="PT Astra Serif"/>
          <w:sz w:val="26"/>
          <w:szCs w:val="26"/>
        </w:rPr>
        <w:t>, внесени</w:t>
      </w:r>
      <w:r w:rsidR="00331130">
        <w:rPr>
          <w:rFonts w:ascii="PT Astra Serif" w:hAnsi="PT Astra Serif"/>
          <w:sz w:val="26"/>
          <w:szCs w:val="26"/>
        </w:rPr>
        <w:t>ю</w:t>
      </w:r>
      <w:r w:rsidR="00285FF7" w:rsidRPr="00E007E9">
        <w:rPr>
          <w:rFonts w:ascii="PT Astra Serif" w:hAnsi="PT Astra Serif"/>
          <w:sz w:val="26"/>
          <w:szCs w:val="26"/>
        </w:rPr>
        <w:t xml:space="preserve"> изменений, закрыти</w:t>
      </w:r>
      <w:r w:rsidR="00331130">
        <w:rPr>
          <w:rFonts w:ascii="PT Astra Serif" w:hAnsi="PT Astra Serif"/>
          <w:sz w:val="26"/>
          <w:szCs w:val="26"/>
        </w:rPr>
        <w:t>ю</w:t>
      </w:r>
      <w:r w:rsidR="00285FF7" w:rsidRPr="00E007E9">
        <w:rPr>
          <w:rFonts w:ascii="PT Astra Serif" w:hAnsi="PT Astra Serif"/>
          <w:sz w:val="26"/>
          <w:szCs w:val="26"/>
        </w:rPr>
        <w:t xml:space="preserve"> разрешения на про</w:t>
      </w:r>
      <w:r w:rsidR="00E007E9">
        <w:rPr>
          <w:rFonts w:ascii="PT Astra Serif" w:hAnsi="PT Astra Serif"/>
          <w:sz w:val="26"/>
          <w:szCs w:val="26"/>
        </w:rPr>
        <w:t>ведение</w:t>
      </w:r>
      <w:r w:rsidR="00285FF7" w:rsidRPr="00E007E9">
        <w:rPr>
          <w:rFonts w:ascii="PT Astra Serif" w:hAnsi="PT Astra Serif"/>
          <w:sz w:val="26"/>
          <w:szCs w:val="26"/>
        </w:rPr>
        <w:t xml:space="preserve"> земля</w:t>
      </w:r>
      <w:r w:rsidR="00E007E9">
        <w:rPr>
          <w:rFonts w:ascii="PT Astra Serif" w:hAnsi="PT Astra Serif"/>
          <w:sz w:val="26"/>
          <w:szCs w:val="26"/>
        </w:rPr>
        <w:t>ных работ</w:t>
      </w:r>
      <w:r w:rsidR="00285FF7" w:rsidRPr="00E007E9">
        <w:rPr>
          <w:rFonts w:ascii="PT Astra Serif" w:hAnsi="PT Astra Serif"/>
          <w:sz w:val="26"/>
          <w:szCs w:val="26"/>
        </w:rPr>
        <w:t xml:space="preserve"> на территории города Кургана.</w:t>
      </w:r>
    </w:p>
    <w:p w:rsidR="00CD3455" w:rsidRPr="00E007E9" w:rsidRDefault="00CD3455" w:rsidP="00285FF7">
      <w:pPr>
        <w:pStyle w:val="ConsPlusTitle"/>
        <w:ind w:firstLine="708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E007E9">
        <w:rPr>
          <w:rFonts w:ascii="PT Astra Serif" w:hAnsi="PT Astra Serif" w:cs="Cambria"/>
          <w:bCs w:val="0"/>
          <w:sz w:val="26"/>
          <w:szCs w:val="26"/>
        </w:rPr>
        <w:t>Срок</w:t>
      </w:r>
      <w:r w:rsidR="00E007E9">
        <w:rPr>
          <w:rFonts w:ascii="PT Astra Serif" w:hAnsi="PT Astra Serif" w:cs="Cambria"/>
          <w:bCs w:val="0"/>
          <w:sz w:val="26"/>
          <w:szCs w:val="26"/>
        </w:rPr>
        <w:t xml:space="preserve"> </w:t>
      </w:r>
      <w:r w:rsidRPr="00E007E9">
        <w:rPr>
          <w:rFonts w:ascii="PT Astra Serif" w:hAnsi="PT Astra Serif" w:cs="Cambria"/>
          <w:bCs w:val="0"/>
          <w:sz w:val="26"/>
          <w:szCs w:val="26"/>
        </w:rPr>
        <w:t>принятия</w:t>
      </w:r>
      <w:r w:rsidR="00E007E9">
        <w:rPr>
          <w:rFonts w:ascii="PT Astra Serif" w:hAnsi="PT Astra Serif" w:cs="Cambria"/>
          <w:bCs w:val="0"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bCs w:val="0"/>
          <w:sz w:val="26"/>
          <w:szCs w:val="26"/>
        </w:rPr>
        <w:t>разработчиком</w:t>
      </w:r>
      <w:r w:rsidR="00E007E9">
        <w:rPr>
          <w:rFonts w:ascii="PT Astra Serif" w:hAnsi="PT Astra Serif" w:cs="Calibri"/>
          <w:bCs w:val="0"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bCs w:val="0"/>
          <w:sz w:val="26"/>
          <w:szCs w:val="26"/>
        </w:rPr>
        <w:t>предложений</w:t>
      </w:r>
      <w:r w:rsidR="00331130">
        <w:rPr>
          <w:rFonts w:ascii="PT Astra Serif" w:hAnsi="PT Astra Serif" w:cs="Calibri"/>
          <w:bCs w:val="0"/>
          <w:sz w:val="26"/>
          <w:szCs w:val="26"/>
        </w:rPr>
        <w:t xml:space="preserve"> </w:t>
      </w:r>
      <w:r w:rsidRPr="00E007E9">
        <w:rPr>
          <w:rFonts w:ascii="PT Astra Serif" w:hAnsi="PT Astra Serif" w:cs="Times New Roman"/>
          <w:b w:val="0"/>
          <w:sz w:val="26"/>
          <w:szCs w:val="26"/>
        </w:rPr>
        <w:t xml:space="preserve">– </w:t>
      </w:r>
      <w:r w:rsidRPr="00E007E9">
        <w:rPr>
          <w:rFonts w:ascii="PT Astra Serif" w:hAnsi="PT Astra Serif" w:cs="Calibri"/>
          <w:b w:val="0"/>
          <w:sz w:val="26"/>
          <w:szCs w:val="26"/>
        </w:rPr>
        <w:t>до</w:t>
      </w:r>
      <w:r w:rsidR="00023F4C" w:rsidRPr="00E007E9">
        <w:rPr>
          <w:rFonts w:ascii="PT Astra Serif" w:hAnsi="PT Astra Serif" w:cs="Calibri"/>
          <w:b w:val="0"/>
          <w:sz w:val="26"/>
          <w:szCs w:val="26"/>
        </w:rPr>
        <w:t xml:space="preserve"> </w:t>
      </w:r>
      <w:r w:rsidR="00331130">
        <w:rPr>
          <w:rFonts w:ascii="PT Astra Serif" w:hAnsi="PT Astra Serif" w:cs="Calibri"/>
          <w:b w:val="0"/>
          <w:sz w:val="26"/>
          <w:szCs w:val="26"/>
        </w:rPr>
        <w:t>1</w:t>
      </w:r>
      <w:r w:rsidR="00FE16BF">
        <w:rPr>
          <w:rFonts w:ascii="PT Astra Serif" w:hAnsi="PT Astra Serif" w:cs="Calibri"/>
          <w:b w:val="0"/>
          <w:sz w:val="26"/>
          <w:szCs w:val="26"/>
        </w:rPr>
        <w:t>9</w:t>
      </w:r>
      <w:r w:rsidR="00E007E9">
        <w:rPr>
          <w:rFonts w:ascii="PT Astra Serif" w:hAnsi="PT Astra Serif" w:cs="Calibri"/>
          <w:b w:val="0"/>
          <w:sz w:val="26"/>
          <w:szCs w:val="26"/>
        </w:rPr>
        <w:t xml:space="preserve"> </w:t>
      </w:r>
      <w:r w:rsidR="00331130">
        <w:rPr>
          <w:rFonts w:ascii="PT Astra Serif" w:hAnsi="PT Astra Serif" w:cs="Times New Roman"/>
          <w:b w:val="0"/>
          <w:sz w:val="26"/>
          <w:szCs w:val="26"/>
        </w:rPr>
        <w:t>февраля</w:t>
      </w:r>
      <w:r w:rsidR="00E007E9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331130">
        <w:rPr>
          <w:rFonts w:ascii="PT Astra Serif" w:hAnsi="PT Astra Serif" w:cs="Times New Roman"/>
          <w:b w:val="0"/>
          <w:sz w:val="26"/>
          <w:szCs w:val="26"/>
        </w:rPr>
        <w:t>2020</w:t>
      </w:r>
      <w:r w:rsidR="00E007E9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b w:val="0"/>
          <w:sz w:val="26"/>
          <w:szCs w:val="26"/>
        </w:rPr>
        <w:t>года</w:t>
      </w:r>
      <w:r w:rsidRPr="00E007E9">
        <w:rPr>
          <w:rFonts w:ascii="PT Astra Serif" w:hAnsi="PT Astra Serif" w:cs="Times New Roman"/>
          <w:b w:val="0"/>
          <w:sz w:val="26"/>
          <w:szCs w:val="26"/>
        </w:rPr>
        <w:t>.</w:t>
      </w:r>
    </w:p>
    <w:p w:rsidR="00CD3455" w:rsidRPr="00E007E9" w:rsidRDefault="00CD3455" w:rsidP="00CD345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07E9">
        <w:rPr>
          <w:rFonts w:ascii="PT Astra Serif" w:hAnsi="PT Astra Serif" w:cs="Calibri"/>
          <w:b/>
          <w:bCs/>
          <w:sz w:val="26"/>
          <w:szCs w:val="26"/>
        </w:rPr>
        <w:t>Способ</w:t>
      </w:r>
      <w:r w:rsidR="00E007E9">
        <w:rPr>
          <w:rFonts w:ascii="PT Astra Serif" w:hAnsi="PT Astra Serif" w:cs="Calibri"/>
          <w:b/>
          <w:bCs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b/>
          <w:bCs/>
          <w:sz w:val="26"/>
          <w:szCs w:val="26"/>
        </w:rPr>
        <w:t>предоставления</w:t>
      </w:r>
      <w:r w:rsidR="00584D2A" w:rsidRPr="00E007E9">
        <w:rPr>
          <w:rFonts w:ascii="PT Astra Serif" w:hAnsi="PT Astra Serif" w:cs="Times New Roman"/>
          <w:sz w:val="26"/>
          <w:szCs w:val="26"/>
        </w:rPr>
        <w:t>–</w:t>
      </w:r>
      <w:r w:rsidRPr="00E007E9">
        <w:rPr>
          <w:rFonts w:ascii="PT Astra Serif" w:hAnsi="PT Astra Serif" w:cs="Calibri"/>
          <w:sz w:val="26"/>
          <w:szCs w:val="26"/>
        </w:rPr>
        <w:t>на</w:t>
      </w:r>
      <w:r w:rsidR="00E007E9">
        <w:rPr>
          <w:rFonts w:ascii="PT Astra Serif" w:hAnsi="PT Astra Serif" w:cs="Calibri"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sz w:val="26"/>
          <w:szCs w:val="26"/>
        </w:rPr>
        <w:t>электронный</w:t>
      </w:r>
      <w:r w:rsidR="00E007E9">
        <w:rPr>
          <w:rFonts w:ascii="PT Astra Serif" w:hAnsi="PT Astra Serif" w:cs="Calibri"/>
          <w:sz w:val="26"/>
          <w:szCs w:val="26"/>
        </w:rPr>
        <w:t xml:space="preserve"> </w:t>
      </w:r>
      <w:r w:rsidRPr="00E007E9">
        <w:rPr>
          <w:rFonts w:ascii="PT Astra Serif" w:hAnsi="PT Astra Serif" w:cs="Calibri"/>
          <w:sz w:val="26"/>
          <w:szCs w:val="26"/>
        </w:rPr>
        <w:t>адрес</w:t>
      </w:r>
      <w:r w:rsidRPr="00E007E9">
        <w:rPr>
          <w:rFonts w:ascii="PT Astra Serif" w:hAnsi="PT Astra Serif" w:cs="Times New Roman"/>
          <w:sz w:val="26"/>
          <w:szCs w:val="26"/>
        </w:rPr>
        <w:t xml:space="preserve">: </w:t>
      </w:r>
      <w:hyperlink r:id="rId6" w:history="1">
        <w:r w:rsidRPr="00E007E9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orvnpa</w:t>
        </w:r>
        <w:r w:rsidRPr="00E007E9">
          <w:rPr>
            <w:rStyle w:val="a3"/>
            <w:rFonts w:ascii="PT Astra Serif" w:eastAsia="ArialMT" w:hAnsi="PT Astra Serif"/>
            <w:sz w:val="26"/>
            <w:szCs w:val="26"/>
          </w:rPr>
          <w:t>@</w:t>
        </w:r>
        <w:r w:rsidRPr="00E007E9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kurgan</w:t>
        </w:r>
        <w:r w:rsidRPr="00E007E9">
          <w:rPr>
            <w:rStyle w:val="a3"/>
            <w:rFonts w:ascii="PT Astra Serif" w:eastAsia="ArialMT" w:hAnsi="PT Astra Serif"/>
            <w:sz w:val="26"/>
            <w:szCs w:val="26"/>
          </w:rPr>
          <w:t>-</w:t>
        </w:r>
        <w:r w:rsidRPr="00E007E9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city</w:t>
        </w:r>
        <w:r w:rsidRPr="00E007E9">
          <w:rPr>
            <w:rStyle w:val="a3"/>
            <w:rFonts w:ascii="PT Astra Serif" w:eastAsia="ArialMT" w:hAnsi="PT Astra Serif"/>
            <w:sz w:val="26"/>
            <w:szCs w:val="26"/>
          </w:rPr>
          <w:t>.</w:t>
        </w:r>
        <w:r w:rsidRPr="00E007E9">
          <w:rPr>
            <w:rStyle w:val="a3"/>
            <w:rFonts w:ascii="PT Astra Serif" w:eastAsia="ArialMT" w:hAnsi="PT Astra Serif"/>
            <w:sz w:val="26"/>
            <w:szCs w:val="26"/>
            <w:lang w:val="en-US"/>
          </w:rPr>
          <w:t>ru</w:t>
        </w:r>
      </w:hyperlink>
      <w:r w:rsidRPr="00E007E9">
        <w:rPr>
          <w:rFonts w:ascii="PT Astra Serif" w:hAnsi="PT Astra Serif" w:cs="Times New Roman"/>
          <w:sz w:val="26"/>
          <w:szCs w:val="26"/>
        </w:rPr>
        <w:t>.</w:t>
      </w:r>
    </w:p>
    <w:p w:rsidR="00BA1420" w:rsidRPr="00E007E9" w:rsidRDefault="00E007E9" w:rsidP="00E007E9">
      <w:pPr>
        <w:autoSpaceDE w:val="0"/>
        <w:ind w:firstLine="714"/>
        <w:rPr>
          <w:rFonts w:ascii="PT Astra Serif" w:hAnsi="PT Astra Serif"/>
          <w:sz w:val="26"/>
          <w:szCs w:val="26"/>
          <w:lang w:val="en-US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A1420" w:rsidRPr="00E007E9">
        <w:rPr>
          <w:rFonts w:ascii="PT Astra Serif" w:hAnsi="PT Astra Serif"/>
          <w:sz w:val="26"/>
          <w:szCs w:val="26"/>
        </w:rPr>
        <w:t>__________________________________________________</w:t>
      </w:r>
    </w:p>
    <w:p w:rsidR="00E93307" w:rsidRPr="00E007E9" w:rsidRDefault="00E93307">
      <w:pPr>
        <w:rPr>
          <w:rFonts w:ascii="PT Astra Serif" w:hAnsi="PT Astra Serif"/>
          <w:sz w:val="26"/>
          <w:szCs w:val="26"/>
        </w:rPr>
      </w:pPr>
    </w:p>
    <w:sectPr w:rsidR="00E93307" w:rsidRPr="00E007E9" w:rsidSect="00E007E9">
      <w:pgSz w:w="11906" w:h="16838"/>
      <w:pgMar w:top="709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6A" w:rsidRDefault="00591A6A" w:rsidP="00285FF7">
      <w:r>
        <w:separator/>
      </w:r>
    </w:p>
  </w:endnote>
  <w:endnote w:type="continuationSeparator" w:id="1">
    <w:p w:rsidR="00591A6A" w:rsidRDefault="00591A6A" w:rsidP="0028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6A" w:rsidRDefault="00591A6A" w:rsidP="00285FF7">
      <w:r>
        <w:separator/>
      </w:r>
    </w:p>
  </w:footnote>
  <w:footnote w:type="continuationSeparator" w:id="1">
    <w:p w:rsidR="00591A6A" w:rsidRDefault="00591A6A" w:rsidP="00285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20"/>
    <w:rsid w:val="00023F4C"/>
    <w:rsid w:val="0003579C"/>
    <w:rsid w:val="00062C96"/>
    <w:rsid w:val="00063EF9"/>
    <w:rsid w:val="00092236"/>
    <w:rsid w:val="000B7BCF"/>
    <w:rsid w:val="001446CE"/>
    <w:rsid w:val="0016725F"/>
    <w:rsid w:val="00196D4D"/>
    <w:rsid w:val="001E1F40"/>
    <w:rsid w:val="0023105F"/>
    <w:rsid w:val="00285FF7"/>
    <w:rsid w:val="002A75ED"/>
    <w:rsid w:val="002D6F89"/>
    <w:rsid w:val="00306C9C"/>
    <w:rsid w:val="00331130"/>
    <w:rsid w:val="00354EE4"/>
    <w:rsid w:val="003C051F"/>
    <w:rsid w:val="003E1696"/>
    <w:rsid w:val="0044078F"/>
    <w:rsid w:val="0045607A"/>
    <w:rsid w:val="004605A2"/>
    <w:rsid w:val="00472BA6"/>
    <w:rsid w:val="005262B8"/>
    <w:rsid w:val="005460BF"/>
    <w:rsid w:val="005662C6"/>
    <w:rsid w:val="00584D2A"/>
    <w:rsid w:val="00591A6A"/>
    <w:rsid w:val="005D506A"/>
    <w:rsid w:val="005D6D34"/>
    <w:rsid w:val="005E2446"/>
    <w:rsid w:val="006468A2"/>
    <w:rsid w:val="006B4633"/>
    <w:rsid w:val="006F5CA6"/>
    <w:rsid w:val="00772266"/>
    <w:rsid w:val="00863099"/>
    <w:rsid w:val="008835DB"/>
    <w:rsid w:val="008B45AA"/>
    <w:rsid w:val="00943B75"/>
    <w:rsid w:val="00944CD3"/>
    <w:rsid w:val="009661CA"/>
    <w:rsid w:val="009A56B0"/>
    <w:rsid w:val="00A93E3A"/>
    <w:rsid w:val="00AA3115"/>
    <w:rsid w:val="00AE3046"/>
    <w:rsid w:val="00B65034"/>
    <w:rsid w:val="00BA1420"/>
    <w:rsid w:val="00BF0E1F"/>
    <w:rsid w:val="00C00AFE"/>
    <w:rsid w:val="00C20588"/>
    <w:rsid w:val="00CD3455"/>
    <w:rsid w:val="00D3091D"/>
    <w:rsid w:val="00D6499E"/>
    <w:rsid w:val="00E007E9"/>
    <w:rsid w:val="00E332BB"/>
    <w:rsid w:val="00E915DC"/>
    <w:rsid w:val="00E93307"/>
    <w:rsid w:val="00ED47D4"/>
    <w:rsid w:val="00ED49B9"/>
    <w:rsid w:val="00ED69B5"/>
    <w:rsid w:val="00F2725C"/>
    <w:rsid w:val="00F439F4"/>
    <w:rsid w:val="00F477E1"/>
    <w:rsid w:val="00F50E10"/>
    <w:rsid w:val="00FA2218"/>
    <w:rsid w:val="00FE16BF"/>
    <w:rsid w:val="00FF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43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B75"/>
    <w:pPr>
      <w:shd w:val="clear" w:color="auto" w:fill="FFFFFF"/>
      <w:suppressAutoHyphens w:val="0"/>
      <w:spacing w:before="240" w:line="298" w:lineRule="exact"/>
      <w:ind w:firstLine="760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285FF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285F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285FF7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285F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vnpa@kurgan-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Пользователь</cp:lastModifiedBy>
  <cp:revision>4</cp:revision>
  <cp:lastPrinted>2020-02-04T10:15:00Z</cp:lastPrinted>
  <dcterms:created xsi:type="dcterms:W3CDTF">2020-02-04T10:13:00Z</dcterms:created>
  <dcterms:modified xsi:type="dcterms:W3CDTF">2020-02-04T10:18:00Z</dcterms:modified>
</cp:coreProperties>
</file>